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8A" w:rsidRDefault="00CA228A" w:rsidP="00CA228A">
      <w:pPr>
        <w:jc w:val="right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Приложение</w:t>
      </w:r>
      <w:r w:rsidR="009247A8">
        <w:rPr>
          <w:rFonts w:ascii="Times New Roman" w:hAnsi="Times New Roman"/>
          <w:color w:val="00000A"/>
          <w:sz w:val="28"/>
          <w:szCs w:val="28"/>
        </w:rPr>
        <w:t xml:space="preserve"> 1.3</w:t>
      </w:r>
    </w:p>
    <w:p w:rsidR="00CA228A" w:rsidRDefault="00CA228A" w:rsidP="00CA228A">
      <w:pPr>
        <w:spacing w:after="0"/>
        <w:jc w:val="center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Перечень обобщенных трудовых функций и трудовых функций, имеющих отношение к профессиональной деятельности выпускника программ бакалавриата, по направлению подготовки 44.03.01 «Педагогическое </w:t>
      </w:r>
      <w:bookmarkStart w:id="0" w:name="_GoBack"/>
      <w:bookmarkEnd w:id="0"/>
      <w:r>
        <w:rPr>
          <w:rFonts w:ascii="Times New Roman" w:hAnsi="Times New Roman"/>
          <w:color w:val="00000A"/>
          <w:sz w:val="28"/>
          <w:szCs w:val="28"/>
        </w:rPr>
        <w:t xml:space="preserve">образование» </w:t>
      </w:r>
    </w:p>
    <w:p w:rsidR="00CA228A" w:rsidRDefault="00CA228A" w:rsidP="00CA228A">
      <w:pPr>
        <w:spacing w:after="0"/>
        <w:jc w:val="center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(профессиональный стандарт «Педагог», утвержденный приказом Министерства труда и социальной защиты РФ от 18 октября 2013 г. № 544н, с изменениями, внесенными приказами Министерства труда и социальной защиты РФ от 25 декабря 2014 г. № 1115н и от 5 августа 2016 г. № 422н)</w:t>
      </w:r>
    </w:p>
    <w:p w:rsidR="00CA228A" w:rsidRDefault="00CA228A" w:rsidP="00CA228A">
      <w:pPr>
        <w:spacing w:after="0"/>
        <w:jc w:val="center"/>
        <w:rPr>
          <w:color w:val="00000A"/>
        </w:rPr>
      </w:pP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864"/>
        <w:gridCol w:w="500"/>
        <w:gridCol w:w="2080"/>
        <w:gridCol w:w="984"/>
        <w:gridCol w:w="1979"/>
        <w:gridCol w:w="747"/>
        <w:gridCol w:w="1417"/>
      </w:tblGrid>
      <w:tr w:rsidR="00CA228A" w:rsidTr="00CA228A"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Код и наименование профессионального стандарта</w:t>
            </w: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Обобщенные трудовые функции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Трудовые функции</w:t>
            </w:r>
          </w:p>
        </w:tc>
      </w:tr>
      <w:tr w:rsidR="00CA228A" w:rsidTr="00CA2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код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наименование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>
              <w:rPr>
                <w:rFonts w:ascii="Times New Roman" w:hAnsi="Times New Roman"/>
                <w:color w:val="00000A"/>
                <w:sz w:val="26"/>
                <w:szCs w:val="26"/>
              </w:rPr>
              <w:t>квалифи-кации</w:t>
            </w:r>
            <w:proofErr w:type="spellEnd"/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код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Уровень (подуровень)</w:t>
            </w:r>
          </w:p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квалификации</w:t>
            </w:r>
          </w:p>
        </w:tc>
      </w:tr>
      <w:tr w:rsidR="00CA228A" w:rsidTr="00CA228A"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both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«Педагог (педагогическая деятельность в сфере основного общего и среднего общего образования) учитель-предметник»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А</w:t>
            </w:r>
          </w:p>
        </w:tc>
        <w:tc>
          <w:tcPr>
            <w:tcW w:w="3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Педагогическая деятельность по проектированию и реализации </w:t>
            </w:r>
          </w:p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образовательного процесса в образовательных  организациях основного общего, среднего общего образования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Общепедагогическая  функция.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А/01.6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  <w:tr w:rsidR="00CA228A" w:rsidTr="00CA2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Воспитательная деятельность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А/02.6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  <w:tr w:rsidR="00CA228A" w:rsidTr="00CA2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Развивающая деятельность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А/03.6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  <w:tr w:rsidR="00CA228A" w:rsidTr="00CA228A">
        <w:trPr>
          <w:trHeight w:val="1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В</w:t>
            </w:r>
          </w:p>
        </w:tc>
        <w:tc>
          <w:tcPr>
            <w:tcW w:w="3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5-6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В/03.6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  <w:tr w:rsidR="00CA228A" w:rsidTr="00CA2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Модуль «Предметное обучение. Математика»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В/04.6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  <w:tr w:rsidR="00CA228A" w:rsidTr="00CA2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8A" w:rsidRDefault="00CA228A">
            <w:pPr>
              <w:spacing w:after="0" w:line="240" w:lineRule="auto"/>
              <w:rPr>
                <w:color w:val="00000A"/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Модуль «Предметное обучение. Русский язык»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В/05.6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8A" w:rsidRDefault="00CA228A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</w:tbl>
    <w:p w:rsidR="00CA228A" w:rsidRDefault="00CA228A" w:rsidP="00CA228A">
      <w:pPr>
        <w:jc w:val="both"/>
        <w:rPr>
          <w:rFonts w:ascii="Times New Roman" w:hAnsi="Times New Roman"/>
          <w:color w:val="00000A"/>
          <w:sz w:val="28"/>
          <w:szCs w:val="28"/>
        </w:rPr>
      </w:pPr>
    </w:p>
    <w:sectPr w:rsidR="00CA2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8A"/>
    <w:rsid w:val="009247A8"/>
    <w:rsid w:val="00CA228A"/>
    <w:rsid w:val="00E9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2021-06-02T12:52:00Z</dcterms:created>
  <dcterms:modified xsi:type="dcterms:W3CDTF">2021-06-02T12:57:00Z</dcterms:modified>
</cp:coreProperties>
</file>